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3E16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山西大同大学创新创业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导师申报表</w:t>
      </w:r>
    </w:p>
    <w:tbl>
      <w:tblPr>
        <w:tblStyle w:val="9"/>
        <w:tblpPr w:leftFromText="180" w:rightFromText="180" w:vertAnchor="text" w:horzAnchor="page" w:tblpX="1453" w:tblpY="154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64"/>
        <w:gridCol w:w="1134"/>
        <w:gridCol w:w="1207"/>
        <w:gridCol w:w="1340"/>
        <w:gridCol w:w="1536"/>
        <w:gridCol w:w="2076"/>
      </w:tblGrid>
      <w:tr w14:paraId="4BF9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0" w:type="dxa"/>
            <w:noWrap w:val="0"/>
            <w:vAlign w:val="center"/>
          </w:tcPr>
          <w:p w14:paraId="0D46240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964" w:type="dxa"/>
            <w:noWrap w:val="0"/>
            <w:vAlign w:val="center"/>
          </w:tcPr>
          <w:p w14:paraId="29A6496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9B3FF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07" w:type="dxa"/>
            <w:noWrap w:val="0"/>
            <w:vAlign w:val="center"/>
          </w:tcPr>
          <w:p w14:paraId="1A39657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5B8D26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36" w:type="dxa"/>
            <w:noWrap w:val="0"/>
            <w:vAlign w:val="center"/>
          </w:tcPr>
          <w:p w14:paraId="607E2B3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 w14:paraId="7A11C94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946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00" w:type="dxa"/>
            <w:noWrap w:val="0"/>
            <w:vAlign w:val="center"/>
          </w:tcPr>
          <w:p w14:paraId="7CB62C4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964" w:type="dxa"/>
            <w:noWrap w:val="0"/>
            <w:vAlign w:val="center"/>
          </w:tcPr>
          <w:p w14:paraId="58E58B5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02DBE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07" w:type="dxa"/>
            <w:noWrap w:val="0"/>
            <w:vAlign w:val="center"/>
          </w:tcPr>
          <w:p w14:paraId="6E351AB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409808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36" w:type="dxa"/>
            <w:noWrap w:val="0"/>
            <w:vAlign w:val="center"/>
          </w:tcPr>
          <w:p w14:paraId="0DFF04B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21374C0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72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00" w:type="dxa"/>
            <w:noWrap w:val="0"/>
            <w:vAlign w:val="center"/>
          </w:tcPr>
          <w:p w14:paraId="7AC79BE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76B1BD7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03CD9C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536" w:type="dxa"/>
            <w:noWrap w:val="0"/>
            <w:vAlign w:val="center"/>
          </w:tcPr>
          <w:p w14:paraId="1D8A625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3DF96BA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46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00" w:type="dxa"/>
            <w:noWrap w:val="0"/>
            <w:vAlign w:val="center"/>
          </w:tcPr>
          <w:p w14:paraId="3FF5E96E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7D3ECEB8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0014C3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36" w:type="dxa"/>
            <w:noWrap w:val="0"/>
            <w:vAlign w:val="center"/>
          </w:tcPr>
          <w:p w14:paraId="523220C4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3D70EF8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AC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0" w:type="dxa"/>
            <w:noWrap w:val="0"/>
            <w:vAlign w:val="center"/>
          </w:tcPr>
          <w:p w14:paraId="2EC443EA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0AEB7027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91C38D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36" w:type="dxa"/>
            <w:noWrap w:val="0"/>
            <w:vAlign w:val="center"/>
          </w:tcPr>
          <w:p w14:paraId="30D3395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645C1C1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30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0" w:type="dxa"/>
            <w:noWrap w:val="0"/>
            <w:vAlign w:val="center"/>
          </w:tcPr>
          <w:p w14:paraId="654A8CC1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065145BB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52F497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612" w:type="dxa"/>
            <w:gridSpan w:val="2"/>
            <w:noWrap w:val="0"/>
            <w:vAlign w:val="center"/>
          </w:tcPr>
          <w:p w14:paraId="0A21119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8C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200" w:type="dxa"/>
            <w:noWrap w:val="0"/>
            <w:vAlign w:val="center"/>
          </w:tcPr>
          <w:p w14:paraId="73B75F09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8257" w:type="dxa"/>
            <w:gridSpan w:val="6"/>
            <w:noWrap w:val="0"/>
            <w:vAlign w:val="center"/>
          </w:tcPr>
          <w:p w14:paraId="64904AC2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包括以下选项：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高校院所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科技园区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孵化器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中介服务机构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行业协会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政府机关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群众团体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0C4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0" w:type="dxa"/>
            <w:noWrap w:val="0"/>
            <w:vAlign w:val="center"/>
          </w:tcPr>
          <w:p w14:paraId="27A6304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导师领域类型</w:t>
            </w:r>
          </w:p>
        </w:tc>
        <w:tc>
          <w:tcPr>
            <w:tcW w:w="8257" w:type="dxa"/>
            <w:gridSpan w:val="6"/>
            <w:noWrap w:val="0"/>
            <w:vAlign w:val="center"/>
          </w:tcPr>
          <w:p w14:paraId="18C5017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包括以下选项（最多选两项）：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战略规划与行业分析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科技创新与产品开发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投融资与资本运营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市场营销与品牌管理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人力资源与行政管理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财务管理与风险控制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知识产权与政策法规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）（选择“其他”时，可填写内容，内容应简练）</w:t>
            </w:r>
          </w:p>
        </w:tc>
      </w:tr>
      <w:tr w14:paraId="6F27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00" w:type="dxa"/>
            <w:noWrap w:val="0"/>
            <w:vAlign w:val="center"/>
          </w:tcPr>
          <w:p w14:paraId="229847A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技术领域类型 </w:t>
            </w:r>
          </w:p>
        </w:tc>
        <w:tc>
          <w:tcPr>
            <w:tcW w:w="8257" w:type="dxa"/>
            <w:gridSpan w:val="6"/>
            <w:noWrap w:val="0"/>
            <w:vAlign w:val="center"/>
          </w:tcPr>
          <w:p w14:paraId="63A169E6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仅选择“战略规划与行业分析”或“科技创新与产品开发”选项的在本项选择技术领域。包括以下选项（最多选两项）：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电子信息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生物与新医药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航天航空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新材料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高技术服务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新能源及节能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资源与环境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先进制造与自动化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）（选择“其他”时，可填写内容，内容应简练）</w:t>
            </w:r>
          </w:p>
        </w:tc>
      </w:tr>
      <w:tr w14:paraId="4226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200" w:type="dxa"/>
            <w:noWrap w:val="0"/>
            <w:vAlign w:val="center"/>
          </w:tcPr>
          <w:p w14:paraId="55AA28B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辅导任务类型 </w:t>
            </w:r>
          </w:p>
        </w:tc>
        <w:tc>
          <w:tcPr>
            <w:tcW w:w="8257" w:type="dxa"/>
            <w:gridSpan w:val="6"/>
            <w:noWrap w:val="0"/>
            <w:vAlign w:val="center"/>
          </w:tcPr>
          <w:p w14:paraId="4AC34834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包括以下选项（可多选）：</w:t>
            </w:r>
          </w:p>
          <w:p w14:paraId="0250F812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观念引导类：主要是宣传国家科技创新创业战略规划、思想理念、宏观政策和正确的创业观念，引导创业者树立积极的创业观，坚定创业信心。</w:t>
            </w:r>
          </w:p>
          <w:p w14:paraId="6EE2F0B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政策指导类：主要为创业者提供创业有关法律、法规及微观政策等方面的援助，提高创业本领，规避创业风险，增强创业就业实效。</w:t>
            </w:r>
          </w:p>
          <w:p w14:paraId="41B3410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技能辅导类：主要是结合自身专业特长提供技术或创业知识咨询与培训服务等。</w:t>
            </w:r>
          </w:p>
          <w:p w14:paraId="3660FDFC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典型带动类：主要是通过自身创业经验和企业实力为创业提供智力或财力力支持，分享成功经验。</w:t>
            </w:r>
          </w:p>
        </w:tc>
      </w:tr>
      <w:tr w14:paraId="6070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0" w:type="dxa"/>
            <w:noWrap w:val="0"/>
            <w:vAlign w:val="center"/>
          </w:tcPr>
          <w:p w14:paraId="27B97F8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个人简介</w:t>
            </w:r>
          </w:p>
          <w:p w14:paraId="035E931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57" w:type="dxa"/>
            <w:gridSpan w:val="6"/>
            <w:noWrap w:val="0"/>
            <w:vAlign w:val="center"/>
          </w:tcPr>
          <w:p w14:paraId="70BEAE36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（另附证书等支撑材料）</w:t>
            </w:r>
          </w:p>
          <w:p w14:paraId="7D899223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4A77DD0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463F73E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41C4FBF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C88B21F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D4D8CB5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54293F4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22B4637">
            <w:pPr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91C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1200" w:type="dxa"/>
            <w:noWrap w:val="0"/>
            <w:vAlign w:val="center"/>
          </w:tcPr>
          <w:p w14:paraId="32D5B52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  <w:p w14:paraId="254EC0F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7" w:type="dxa"/>
            <w:gridSpan w:val="6"/>
            <w:noWrap w:val="0"/>
            <w:vAlign w:val="top"/>
          </w:tcPr>
          <w:p w14:paraId="6FE5D79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另附企业资质等材料</w:t>
            </w:r>
            <w:r>
              <w:rPr>
                <w:rFonts w:hint="eastAsia"/>
                <w:lang w:eastAsia="zh-CN"/>
              </w:rPr>
              <w:t>）</w:t>
            </w:r>
          </w:p>
          <w:p w14:paraId="6C2F505E">
            <w:pPr>
              <w:rPr>
                <w:rFonts w:hint="eastAsia"/>
                <w:lang w:eastAsia="zh-CN"/>
              </w:rPr>
            </w:pPr>
          </w:p>
          <w:p w14:paraId="30B252FB">
            <w:pPr>
              <w:rPr>
                <w:rFonts w:hint="eastAsia"/>
                <w:lang w:eastAsia="zh-CN"/>
              </w:rPr>
            </w:pPr>
          </w:p>
          <w:p w14:paraId="2B5A995B">
            <w:pPr>
              <w:rPr>
                <w:rFonts w:hint="eastAsia"/>
                <w:lang w:eastAsia="zh-CN"/>
              </w:rPr>
            </w:pPr>
          </w:p>
          <w:p w14:paraId="5AED1FC7">
            <w:pPr>
              <w:rPr>
                <w:rFonts w:hint="eastAsia"/>
                <w:lang w:eastAsia="zh-CN"/>
              </w:rPr>
            </w:pPr>
          </w:p>
        </w:tc>
      </w:tr>
      <w:tr w14:paraId="772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9" w:hRule="atLeast"/>
        </w:trPr>
        <w:tc>
          <w:tcPr>
            <w:tcW w:w="1200" w:type="dxa"/>
            <w:noWrap w:val="0"/>
            <w:vAlign w:val="center"/>
          </w:tcPr>
          <w:p w14:paraId="45C2466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创新创业工作情况</w:t>
            </w:r>
          </w:p>
        </w:tc>
        <w:tc>
          <w:tcPr>
            <w:tcW w:w="8257" w:type="dxa"/>
            <w:gridSpan w:val="6"/>
            <w:noWrap w:val="0"/>
            <w:vAlign w:val="top"/>
          </w:tcPr>
          <w:p w14:paraId="1A4236B2">
            <w:pPr>
              <w:shd w:val="clear" w:color="auto" w:fill="auto"/>
              <w:bidi w:val="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1、创业指导；2、项目孵化与投资；3、资源对接整合；4、培训讲座；5、政策咨询等（可附支撑材料）</w:t>
            </w:r>
          </w:p>
          <w:p w14:paraId="60AD6407">
            <w:pPr>
              <w:pStyle w:val="18"/>
              <w:shd w:val="clear" w:color="auto" w:fill="auto"/>
              <w:spacing w:line="360" w:lineRule="auto"/>
              <w:ind w:firstLine="480" w:firstLineChars="200"/>
              <w:rPr>
                <w:rFonts w:hint="eastAsia" w:ascii="宋体" w:eastAsia="宋体" w:cs="Times New Roman"/>
                <w:spacing w:val="0"/>
                <w:sz w:val="24"/>
                <w:szCs w:val="20"/>
                <w:lang w:val="en-US" w:eastAsia="zh-CN"/>
              </w:rPr>
            </w:pPr>
          </w:p>
          <w:p w14:paraId="2B70C80B">
            <w:pPr>
              <w:pStyle w:val="18"/>
              <w:shd w:val="clear" w:color="auto" w:fill="auto"/>
              <w:spacing w:line="360" w:lineRule="auto"/>
              <w:ind w:firstLine="480" w:firstLineChars="200"/>
              <w:rPr>
                <w:rFonts w:hint="eastAsia" w:ascii="宋体" w:eastAsia="宋体" w:cs="Times New Roman"/>
                <w:spacing w:val="0"/>
                <w:sz w:val="24"/>
                <w:szCs w:val="20"/>
                <w:lang w:val="en-US" w:eastAsia="zh-CN"/>
              </w:rPr>
            </w:pPr>
          </w:p>
        </w:tc>
      </w:tr>
      <w:tr w14:paraId="38D2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200" w:type="dxa"/>
            <w:noWrap w:val="0"/>
            <w:vAlign w:val="center"/>
          </w:tcPr>
          <w:p w14:paraId="6FFF643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本人意见</w:t>
            </w:r>
          </w:p>
        </w:tc>
        <w:tc>
          <w:tcPr>
            <w:tcW w:w="8257" w:type="dxa"/>
            <w:gridSpan w:val="6"/>
            <w:noWrap w:val="0"/>
            <w:vAlign w:val="top"/>
          </w:tcPr>
          <w:p w14:paraId="231C9825">
            <w:pPr>
              <w:spacing w:line="24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</w:t>
            </w:r>
          </w:p>
          <w:p w14:paraId="7FAE73F7">
            <w:pPr>
              <w:spacing w:line="240" w:lineRule="atLeas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  <w:p w14:paraId="0E66E88E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年  月  日</w:t>
            </w:r>
          </w:p>
        </w:tc>
      </w:tr>
      <w:tr w14:paraId="0E8C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200" w:type="dxa"/>
            <w:noWrap w:val="0"/>
            <w:vAlign w:val="center"/>
          </w:tcPr>
          <w:p w14:paraId="38F3F74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企业（单位）意见</w:t>
            </w:r>
          </w:p>
        </w:tc>
        <w:tc>
          <w:tcPr>
            <w:tcW w:w="8257" w:type="dxa"/>
            <w:gridSpan w:val="6"/>
            <w:noWrap w:val="0"/>
            <w:vAlign w:val="top"/>
          </w:tcPr>
          <w:p w14:paraId="5E15F949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EE51A4E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BC125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（盖章）</w:t>
            </w:r>
          </w:p>
          <w:p w14:paraId="6141D263">
            <w:pPr>
              <w:spacing w:line="240" w:lineRule="atLeast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4577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200" w:type="dxa"/>
            <w:noWrap w:val="0"/>
            <w:vAlign w:val="center"/>
          </w:tcPr>
          <w:p w14:paraId="717C7A8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257" w:type="dxa"/>
            <w:gridSpan w:val="6"/>
            <w:noWrap w:val="0"/>
            <w:vAlign w:val="center"/>
          </w:tcPr>
          <w:p w14:paraId="5B838D67">
            <w:pPr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107EAB2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14FCD0F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 w14:paraId="7804F32C">
            <w:pPr>
              <w:spacing w:line="240" w:lineRule="atLeas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7544E35D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1" w:fontKey="{94563A8A-9B99-4D66-A726-6E4AAE7D9C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F18E573-BAEC-4EA4-8FB5-4E356E38A5B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A608092-99A9-4E66-A87C-79F90EC6DC4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80E1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DCCC48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CBAE"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604B80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AB8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8EF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WQwNDQzMjk4ZWQ5ZjdmMTgyNGYwMDg2YTA3YjQifQ=="/>
  </w:docVars>
  <w:rsids>
    <w:rsidRoot w:val="00F7414D"/>
    <w:rsid w:val="000017B9"/>
    <w:rsid w:val="00005126"/>
    <w:rsid w:val="000126D4"/>
    <w:rsid w:val="00030A8A"/>
    <w:rsid w:val="000318B2"/>
    <w:rsid w:val="00043A0A"/>
    <w:rsid w:val="00044D1E"/>
    <w:rsid w:val="0005238C"/>
    <w:rsid w:val="000761E2"/>
    <w:rsid w:val="00077C70"/>
    <w:rsid w:val="00080ACB"/>
    <w:rsid w:val="000B48EF"/>
    <w:rsid w:val="000C01C0"/>
    <w:rsid w:val="000C2531"/>
    <w:rsid w:val="000D04CB"/>
    <w:rsid w:val="000E2182"/>
    <w:rsid w:val="00104817"/>
    <w:rsid w:val="00107A8C"/>
    <w:rsid w:val="001229F6"/>
    <w:rsid w:val="001231A8"/>
    <w:rsid w:val="0012743C"/>
    <w:rsid w:val="00135EAC"/>
    <w:rsid w:val="001626C9"/>
    <w:rsid w:val="00170171"/>
    <w:rsid w:val="0017729B"/>
    <w:rsid w:val="00195F3A"/>
    <w:rsid w:val="001B207B"/>
    <w:rsid w:val="001B3BB1"/>
    <w:rsid w:val="001C6465"/>
    <w:rsid w:val="001D14D3"/>
    <w:rsid w:val="001E6784"/>
    <w:rsid w:val="0020527A"/>
    <w:rsid w:val="00206748"/>
    <w:rsid w:val="00216595"/>
    <w:rsid w:val="0022722D"/>
    <w:rsid w:val="0026737F"/>
    <w:rsid w:val="00287405"/>
    <w:rsid w:val="002C5650"/>
    <w:rsid w:val="002D4652"/>
    <w:rsid w:val="002D54AF"/>
    <w:rsid w:val="002F14A6"/>
    <w:rsid w:val="002F367F"/>
    <w:rsid w:val="00330695"/>
    <w:rsid w:val="00352BC7"/>
    <w:rsid w:val="00363F75"/>
    <w:rsid w:val="00367278"/>
    <w:rsid w:val="00371592"/>
    <w:rsid w:val="003C2023"/>
    <w:rsid w:val="003E54DA"/>
    <w:rsid w:val="004032A6"/>
    <w:rsid w:val="0041490E"/>
    <w:rsid w:val="004156C7"/>
    <w:rsid w:val="00415B17"/>
    <w:rsid w:val="0044157B"/>
    <w:rsid w:val="004622B7"/>
    <w:rsid w:val="004735A2"/>
    <w:rsid w:val="0047374A"/>
    <w:rsid w:val="00487243"/>
    <w:rsid w:val="004A1736"/>
    <w:rsid w:val="004B10CC"/>
    <w:rsid w:val="004B5DD1"/>
    <w:rsid w:val="004E2A75"/>
    <w:rsid w:val="00516181"/>
    <w:rsid w:val="0053758F"/>
    <w:rsid w:val="00546E91"/>
    <w:rsid w:val="00570391"/>
    <w:rsid w:val="0057181B"/>
    <w:rsid w:val="0057610F"/>
    <w:rsid w:val="0057791A"/>
    <w:rsid w:val="005A3D05"/>
    <w:rsid w:val="005B5124"/>
    <w:rsid w:val="005E6630"/>
    <w:rsid w:val="00613F93"/>
    <w:rsid w:val="00621341"/>
    <w:rsid w:val="00634F57"/>
    <w:rsid w:val="00646F33"/>
    <w:rsid w:val="00660B6E"/>
    <w:rsid w:val="006D497F"/>
    <w:rsid w:val="006D56DC"/>
    <w:rsid w:val="006D6C8D"/>
    <w:rsid w:val="006E0EA3"/>
    <w:rsid w:val="006E2413"/>
    <w:rsid w:val="006F2D65"/>
    <w:rsid w:val="006F433F"/>
    <w:rsid w:val="007128A8"/>
    <w:rsid w:val="0073024F"/>
    <w:rsid w:val="00745634"/>
    <w:rsid w:val="007571BF"/>
    <w:rsid w:val="00765473"/>
    <w:rsid w:val="007723EF"/>
    <w:rsid w:val="00775DD3"/>
    <w:rsid w:val="0079411C"/>
    <w:rsid w:val="007972A3"/>
    <w:rsid w:val="007A5E63"/>
    <w:rsid w:val="007B0C3A"/>
    <w:rsid w:val="007B319A"/>
    <w:rsid w:val="007B432F"/>
    <w:rsid w:val="007D0BBA"/>
    <w:rsid w:val="007D14E3"/>
    <w:rsid w:val="007D4AA4"/>
    <w:rsid w:val="007F2F70"/>
    <w:rsid w:val="0084274E"/>
    <w:rsid w:val="00854188"/>
    <w:rsid w:val="00887D26"/>
    <w:rsid w:val="008960F8"/>
    <w:rsid w:val="008A29DC"/>
    <w:rsid w:val="008A613C"/>
    <w:rsid w:val="008B20A0"/>
    <w:rsid w:val="008C07EC"/>
    <w:rsid w:val="008F3CAC"/>
    <w:rsid w:val="008F4074"/>
    <w:rsid w:val="00936580"/>
    <w:rsid w:val="00987F14"/>
    <w:rsid w:val="00994557"/>
    <w:rsid w:val="00996137"/>
    <w:rsid w:val="009973C5"/>
    <w:rsid w:val="009C0E60"/>
    <w:rsid w:val="009C16EA"/>
    <w:rsid w:val="009D69E0"/>
    <w:rsid w:val="009F475D"/>
    <w:rsid w:val="009F7D55"/>
    <w:rsid w:val="00A36C31"/>
    <w:rsid w:val="00A5361B"/>
    <w:rsid w:val="00A61BC2"/>
    <w:rsid w:val="00A90F29"/>
    <w:rsid w:val="00AA191A"/>
    <w:rsid w:val="00AF4B2E"/>
    <w:rsid w:val="00B00FF8"/>
    <w:rsid w:val="00B1722B"/>
    <w:rsid w:val="00B201C1"/>
    <w:rsid w:val="00B40B5A"/>
    <w:rsid w:val="00B860A0"/>
    <w:rsid w:val="00B939FC"/>
    <w:rsid w:val="00BB6541"/>
    <w:rsid w:val="00BC0566"/>
    <w:rsid w:val="00BD63E7"/>
    <w:rsid w:val="00BD7532"/>
    <w:rsid w:val="00C2257E"/>
    <w:rsid w:val="00C535DC"/>
    <w:rsid w:val="00C75A97"/>
    <w:rsid w:val="00CA19C6"/>
    <w:rsid w:val="00D31509"/>
    <w:rsid w:val="00D360CD"/>
    <w:rsid w:val="00D450B5"/>
    <w:rsid w:val="00D4682E"/>
    <w:rsid w:val="00D52681"/>
    <w:rsid w:val="00D87896"/>
    <w:rsid w:val="00DE62CD"/>
    <w:rsid w:val="00DF2A50"/>
    <w:rsid w:val="00E14777"/>
    <w:rsid w:val="00E16885"/>
    <w:rsid w:val="00E32A2A"/>
    <w:rsid w:val="00E56B65"/>
    <w:rsid w:val="00E64D35"/>
    <w:rsid w:val="00EA4720"/>
    <w:rsid w:val="00EB7435"/>
    <w:rsid w:val="00EC7FA8"/>
    <w:rsid w:val="00ED2B52"/>
    <w:rsid w:val="00EE3A46"/>
    <w:rsid w:val="00EF1E7B"/>
    <w:rsid w:val="00EF7B45"/>
    <w:rsid w:val="00F045C3"/>
    <w:rsid w:val="00F16D8E"/>
    <w:rsid w:val="00F3551C"/>
    <w:rsid w:val="00F7414D"/>
    <w:rsid w:val="00F86BF8"/>
    <w:rsid w:val="00F94B79"/>
    <w:rsid w:val="00FA1A11"/>
    <w:rsid w:val="00FB2793"/>
    <w:rsid w:val="011350F2"/>
    <w:rsid w:val="028E6956"/>
    <w:rsid w:val="02B33577"/>
    <w:rsid w:val="02EC5DF8"/>
    <w:rsid w:val="033134C4"/>
    <w:rsid w:val="035C774A"/>
    <w:rsid w:val="04175E52"/>
    <w:rsid w:val="04957C23"/>
    <w:rsid w:val="050553B0"/>
    <w:rsid w:val="05360D72"/>
    <w:rsid w:val="054E12E2"/>
    <w:rsid w:val="064B319E"/>
    <w:rsid w:val="06DF2279"/>
    <w:rsid w:val="07BA5627"/>
    <w:rsid w:val="08032104"/>
    <w:rsid w:val="08244F53"/>
    <w:rsid w:val="0825512E"/>
    <w:rsid w:val="08536A17"/>
    <w:rsid w:val="08B60D54"/>
    <w:rsid w:val="090A6891"/>
    <w:rsid w:val="09363922"/>
    <w:rsid w:val="097A07E5"/>
    <w:rsid w:val="0A0824E3"/>
    <w:rsid w:val="0AA84A7A"/>
    <w:rsid w:val="0ACE279A"/>
    <w:rsid w:val="0B1503C3"/>
    <w:rsid w:val="0B16053C"/>
    <w:rsid w:val="0BE82909"/>
    <w:rsid w:val="0D4E074D"/>
    <w:rsid w:val="0DC61A39"/>
    <w:rsid w:val="0E583026"/>
    <w:rsid w:val="0E9A0FAC"/>
    <w:rsid w:val="112847B9"/>
    <w:rsid w:val="11B3343A"/>
    <w:rsid w:val="11B639DF"/>
    <w:rsid w:val="12C063DD"/>
    <w:rsid w:val="130518A2"/>
    <w:rsid w:val="14C12D51"/>
    <w:rsid w:val="16D90A2F"/>
    <w:rsid w:val="16F34E63"/>
    <w:rsid w:val="17A04293"/>
    <w:rsid w:val="183E7859"/>
    <w:rsid w:val="18BB48AA"/>
    <w:rsid w:val="18F658DB"/>
    <w:rsid w:val="190776E2"/>
    <w:rsid w:val="192602E7"/>
    <w:rsid w:val="1B962746"/>
    <w:rsid w:val="1C222AC8"/>
    <w:rsid w:val="1C5002AB"/>
    <w:rsid w:val="1D6F09C3"/>
    <w:rsid w:val="1D8B01C7"/>
    <w:rsid w:val="1E750242"/>
    <w:rsid w:val="1E780B2E"/>
    <w:rsid w:val="1F5216F6"/>
    <w:rsid w:val="20EB6D25"/>
    <w:rsid w:val="238579F9"/>
    <w:rsid w:val="242F78E5"/>
    <w:rsid w:val="24A22E51"/>
    <w:rsid w:val="251A588B"/>
    <w:rsid w:val="254865FB"/>
    <w:rsid w:val="25B74631"/>
    <w:rsid w:val="25DD396C"/>
    <w:rsid w:val="268D6C84"/>
    <w:rsid w:val="28690EBD"/>
    <w:rsid w:val="28F4287A"/>
    <w:rsid w:val="292824FC"/>
    <w:rsid w:val="29283150"/>
    <w:rsid w:val="29F23F07"/>
    <w:rsid w:val="2A4314A2"/>
    <w:rsid w:val="2ACE6F0F"/>
    <w:rsid w:val="2AD86D01"/>
    <w:rsid w:val="2B7055BB"/>
    <w:rsid w:val="2B7F799F"/>
    <w:rsid w:val="2BE72804"/>
    <w:rsid w:val="2BFE50F3"/>
    <w:rsid w:val="2CC96913"/>
    <w:rsid w:val="2D3E23AB"/>
    <w:rsid w:val="2D785FAC"/>
    <w:rsid w:val="2F462582"/>
    <w:rsid w:val="30073ABF"/>
    <w:rsid w:val="30FB0FF7"/>
    <w:rsid w:val="31197F4E"/>
    <w:rsid w:val="31932498"/>
    <w:rsid w:val="31EA7C1D"/>
    <w:rsid w:val="32214C3B"/>
    <w:rsid w:val="32FA2ADB"/>
    <w:rsid w:val="33051A82"/>
    <w:rsid w:val="33323549"/>
    <w:rsid w:val="336202B6"/>
    <w:rsid w:val="33FB1F69"/>
    <w:rsid w:val="35ED53ED"/>
    <w:rsid w:val="362F1FFD"/>
    <w:rsid w:val="36BD653D"/>
    <w:rsid w:val="37C074C6"/>
    <w:rsid w:val="38E2747C"/>
    <w:rsid w:val="399F16B8"/>
    <w:rsid w:val="3AF42CC7"/>
    <w:rsid w:val="3C5A2B94"/>
    <w:rsid w:val="3D54230E"/>
    <w:rsid w:val="3D5D42DE"/>
    <w:rsid w:val="3D8E220A"/>
    <w:rsid w:val="3DBE2C48"/>
    <w:rsid w:val="3EA87EB5"/>
    <w:rsid w:val="3FD12164"/>
    <w:rsid w:val="40572841"/>
    <w:rsid w:val="4192581B"/>
    <w:rsid w:val="41A33677"/>
    <w:rsid w:val="42493241"/>
    <w:rsid w:val="42D5453C"/>
    <w:rsid w:val="43452E25"/>
    <w:rsid w:val="43721642"/>
    <w:rsid w:val="43B12268"/>
    <w:rsid w:val="43BB6C43"/>
    <w:rsid w:val="43BD2CC7"/>
    <w:rsid w:val="44BC05B0"/>
    <w:rsid w:val="44BF52BA"/>
    <w:rsid w:val="44FA5CFE"/>
    <w:rsid w:val="457A5B9B"/>
    <w:rsid w:val="46DBE58F"/>
    <w:rsid w:val="48CB5887"/>
    <w:rsid w:val="498A13E8"/>
    <w:rsid w:val="4A0977B8"/>
    <w:rsid w:val="4A232B97"/>
    <w:rsid w:val="4A871F75"/>
    <w:rsid w:val="4B022DF9"/>
    <w:rsid w:val="4B075401"/>
    <w:rsid w:val="4BBF6763"/>
    <w:rsid w:val="4D05429A"/>
    <w:rsid w:val="4DA42E3E"/>
    <w:rsid w:val="4EA959DD"/>
    <w:rsid w:val="4EF70D4B"/>
    <w:rsid w:val="4F6047EC"/>
    <w:rsid w:val="4F63535B"/>
    <w:rsid w:val="4FB569B7"/>
    <w:rsid w:val="4FBF53D5"/>
    <w:rsid w:val="5051105B"/>
    <w:rsid w:val="508C2093"/>
    <w:rsid w:val="50C05441"/>
    <w:rsid w:val="5119144D"/>
    <w:rsid w:val="52BA0F9D"/>
    <w:rsid w:val="53C14A71"/>
    <w:rsid w:val="54176117"/>
    <w:rsid w:val="55562C6F"/>
    <w:rsid w:val="55676C71"/>
    <w:rsid w:val="5680054C"/>
    <w:rsid w:val="56B00568"/>
    <w:rsid w:val="579E6AF8"/>
    <w:rsid w:val="580558FE"/>
    <w:rsid w:val="586871E9"/>
    <w:rsid w:val="58EE4B98"/>
    <w:rsid w:val="58FC3B2E"/>
    <w:rsid w:val="59044790"/>
    <w:rsid w:val="59175311"/>
    <w:rsid w:val="59600776"/>
    <w:rsid w:val="599313C8"/>
    <w:rsid w:val="59B45DE1"/>
    <w:rsid w:val="59C748A7"/>
    <w:rsid w:val="5ADA1C4D"/>
    <w:rsid w:val="5B3A8196"/>
    <w:rsid w:val="5BC5692C"/>
    <w:rsid w:val="5CC93E3C"/>
    <w:rsid w:val="5CFD6004"/>
    <w:rsid w:val="5F1E295A"/>
    <w:rsid w:val="5F796A4F"/>
    <w:rsid w:val="5FEBB95A"/>
    <w:rsid w:val="5FF539B4"/>
    <w:rsid w:val="603F77DE"/>
    <w:rsid w:val="604F0DD1"/>
    <w:rsid w:val="60AF76D8"/>
    <w:rsid w:val="60B34054"/>
    <w:rsid w:val="61AD00BB"/>
    <w:rsid w:val="62960B4F"/>
    <w:rsid w:val="63CC636C"/>
    <w:rsid w:val="63D43B3C"/>
    <w:rsid w:val="645C36D2"/>
    <w:rsid w:val="65984BDE"/>
    <w:rsid w:val="65BB814E"/>
    <w:rsid w:val="665D476F"/>
    <w:rsid w:val="66F527A2"/>
    <w:rsid w:val="67552AB7"/>
    <w:rsid w:val="688D2151"/>
    <w:rsid w:val="69B83AA1"/>
    <w:rsid w:val="69EB1906"/>
    <w:rsid w:val="6A8850F3"/>
    <w:rsid w:val="6AFC6157"/>
    <w:rsid w:val="6B8425FC"/>
    <w:rsid w:val="6DD85774"/>
    <w:rsid w:val="6EEB3DC4"/>
    <w:rsid w:val="6EFD46B0"/>
    <w:rsid w:val="6FC52B35"/>
    <w:rsid w:val="6FF62092"/>
    <w:rsid w:val="70984560"/>
    <w:rsid w:val="70E94E6F"/>
    <w:rsid w:val="71280AC2"/>
    <w:rsid w:val="71B72D88"/>
    <w:rsid w:val="72541F51"/>
    <w:rsid w:val="72E25A2F"/>
    <w:rsid w:val="733078BE"/>
    <w:rsid w:val="73410424"/>
    <w:rsid w:val="7348771E"/>
    <w:rsid w:val="73AC7CBD"/>
    <w:rsid w:val="7411378B"/>
    <w:rsid w:val="74877B4D"/>
    <w:rsid w:val="7568637B"/>
    <w:rsid w:val="76C604CC"/>
    <w:rsid w:val="77484CF1"/>
    <w:rsid w:val="77F35CA4"/>
    <w:rsid w:val="78AF6B87"/>
    <w:rsid w:val="791B4018"/>
    <w:rsid w:val="797FCEA4"/>
    <w:rsid w:val="7985535B"/>
    <w:rsid w:val="799D41E7"/>
    <w:rsid w:val="79F24465"/>
    <w:rsid w:val="7A1D4A26"/>
    <w:rsid w:val="7B915F00"/>
    <w:rsid w:val="7C265313"/>
    <w:rsid w:val="7C2E56AF"/>
    <w:rsid w:val="7E552F37"/>
    <w:rsid w:val="7F613992"/>
    <w:rsid w:val="7F824CC7"/>
    <w:rsid w:val="D9FF239C"/>
    <w:rsid w:val="FB4F0FA0"/>
    <w:rsid w:val="FB7E63E3"/>
    <w:rsid w:val="FFEE5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ind w:firstLine="880"/>
      <w:outlineLvl w:val="2"/>
    </w:pPr>
    <w:rPr>
      <w:rFonts w:ascii="楷体" w:hAnsi="楷体" w:eastAsia="楷体" w:cs="楷体"/>
      <w:b/>
      <w:bCs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autoRedefine/>
    <w:qFormat/>
    <w:uiPriority w:val="0"/>
    <w:pPr>
      <w:widowControl/>
      <w:spacing w:line="240" w:lineRule="auto"/>
      <w:ind w:firstLine="0"/>
    </w:pPr>
    <w:rPr>
      <w:rFonts w:hAnsi="宋体" w:cs="宋体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721</Words>
  <Characters>721</Characters>
  <Lines>20</Lines>
  <Paragraphs>5</Paragraphs>
  <TotalTime>5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2021-08-06T05:34:00Z</dcterms:created>
  <dc:creator>微软用户</dc:creator>
  <cp:lastModifiedBy>秋秋</cp:lastModifiedBy>
  <cp:lastPrinted>2024-06-04T10:27:00Z</cp:lastPrinted>
  <dcterms:modified xsi:type="dcterms:W3CDTF">2026-04-13T03:34:24Z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34A2659725794CEB9089FB09B57927BF_13</vt:lpwstr>
  </property>
  <property fmtid="{D5CDD505-2E9C-101B-9397-08002B2CF9AE}" pid="4" name="KSOTemplateDocerSaveRecord">
    <vt:lpwstr>eyJoZGlkIjoiZTU3NGVlZWI5YTQ2M2VlOTE3ZDI2OTVlMmU0ODI5MmEiLCJ1c2VySWQiOiI0MTg2MDY3NjgifQ==</vt:lpwstr>
  </property>
</Properties>
</file>